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61030" w14:textId="6CC58F3D" w:rsidR="00D1096D" w:rsidRDefault="00740C4D" w:rsidP="00900C7A">
      <w:pPr>
        <w:jc w:val="center"/>
        <w:rPr>
          <w:b/>
          <w:sz w:val="28"/>
          <w:szCs w:val="28"/>
          <w:u w:val="single"/>
        </w:rPr>
      </w:pPr>
      <w:r w:rsidRPr="001D0941">
        <w:rPr>
          <w:b/>
          <w:sz w:val="28"/>
          <w:szCs w:val="28"/>
          <w:u w:val="single"/>
        </w:rPr>
        <w:t>Neighbourhood Plan</w:t>
      </w:r>
      <w:r w:rsidR="00935B40" w:rsidRPr="001D0941">
        <w:rPr>
          <w:b/>
          <w:sz w:val="28"/>
          <w:szCs w:val="28"/>
          <w:u w:val="single"/>
        </w:rPr>
        <w:t xml:space="preserve"> Working Party</w:t>
      </w:r>
      <w:r w:rsidR="00900C7A">
        <w:rPr>
          <w:b/>
          <w:sz w:val="28"/>
          <w:szCs w:val="28"/>
          <w:u w:val="single"/>
        </w:rPr>
        <w:t xml:space="preserve"> </w:t>
      </w:r>
      <w:r w:rsidR="00935B40" w:rsidRPr="001D0941">
        <w:rPr>
          <w:b/>
          <w:sz w:val="28"/>
          <w:szCs w:val="28"/>
          <w:u w:val="single"/>
        </w:rPr>
        <w:t>Meeting</w:t>
      </w:r>
      <w:r w:rsidR="001D0941">
        <w:rPr>
          <w:b/>
          <w:sz w:val="28"/>
          <w:szCs w:val="28"/>
          <w:u w:val="single"/>
        </w:rPr>
        <w:t xml:space="preserve">, </w:t>
      </w:r>
      <w:r w:rsidR="00A169DF">
        <w:rPr>
          <w:b/>
          <w:sz w:val="28"/>
          <w:szCs w:val="28"/>
          <w:u w:val="single"/>
        </w:rPr>
        <w:t>by Zoom</w:t>
      </w:r>
      <w:r w:rsidR="006663E6" w:rsidRPr="001D0941">
        <w:rPr>
          <w:b/>
          <w:sz w:val="28"/>
          <w:szCs w:val="28"/>
          <w:u w:val="single"/>
        </w:rPr>
        <w:t xml:space="preserve"> </w:t>
      </w:r>
    </w:p>
    <w:p w14:paraId="7EB5B5A9" w14:textId="0732276A" w:rsidR="00935B40" w:rsidRPr="001D0941" w:rsidRDefault="007E660E" w:rsidP="00145F6C">
      <w:pPr>
        <w:jc w:val="center"/>
        <w:rPr>
          <w:b/>
          <w:sz w:val="28"/>
          <w:szCs w:val="28"/>
          <w:u w:val="single"/>
        </w:rPr>
      </w:pPr>
      <w:r w:rsidRPr="007E660E">
        <w:rPr>
          <w:b/>
          <w:color w:val="000000" w:themeColor="text1"/>
          <w:sz w:val="28"/>
          <w:szCs w:val="28"/>
          <w:u w:val="single"/>
        </w:rPr>
        <w:t>10.30am</w:t>
      </w:r>
      <w:r w:rsidR="00145F6C" w:rsidRPr="007E660E">
        <w:rPr>
          <w:b/>
          <w:color w:val="000000" w:themeColor="text1"/>
          <w:sz w:val="28"/>
          <w:szCs w:val="28"/>
          <w:u w:val="single"/>
        </w:rPr>
        <w:t xml:space="preserve"> on </w:t>
      </w:r>
      <w:r w:rsidR="005B1C74">
        <w:rPr>
          <w:b/>
          <w:color w:val="000000" w:themeColor="text1"/>
          <w:sz w:val="28"/>
          <w:szCs w:val="28"/>
          <w:u w:val="single"/>
        </w:rPr>
        <w:t>Tuesday</w:t>
      </w:r>
      <w:r w:rsidR="009D3FF4" w:rsidRPr="007E660E">
        <w:rPr>
          <w:b/>
          <w:color w:val="000000" w:themeColor="text1"/>
          <w:sz w:val="28"/>
          <w:szCs w:val="28"/>
          <w:u w:val="single"/>
        </w:rPr>
        <w:t xml:space="preserve"> </w:t>
      </w:r>
      <w:r w:rsidR="00C92A56">
        <w:rPr>
          <w:b/>
          <w:sz w:val="28"/>
          <w:szCs w:val="28"/>
          <w:u w:val="single"/>
        </w:rPr>
        <w:t>1</w:t>
      </w:r>
      <w:r w:rsidR="005B1C74">
        <w:rPr>
          <w:b/>
          <w:sz w:val="28"/>
          <w:szCs w:val="28"/>
          <w:u w:val="single"/>
        </w:rPr>
        <w:t>1</w:t>
      </w:r>
      <w:r w:rsidR="00FF7615">
        <w:rPr>
          <w:b/>
          <w:sz w:val="28"/>
          <w:szCs w:val="28"/>
          <w:u w:val="single"/>
        </w:rPr>
        <w:t>th</w:t>
      </w:r>
      <w:r w:rsidR="009B0292">
        <w:rPr>
          <w:b/>
          <w:sz w:val="28"/>
          <w:szCs w:val="28"/>
          <w:u w:val="single"/>
        </w:rPr>
        <w:t xml:space="preserve"> </w:t>
      </w:r>
      <w:r w:rsidR="005B1C74">
        <w:rPr>
          <w:b/>
          <w:sz w:val="28"/>
          <w:szCs w:val="28"/>
          <w:u w:val="single"/>
        </w:rPr>
        <w:t>January</w:t>
      </w:r>
      <w:r w:rsidR="00D1096D">
        <w:rPr>
          <w:b/>
          <w:sz w:val="28"/>
          <w:szCs w:val="28"/>
          <w:u w:val="single"/>
        </w:rPr>
        <w:t xml:space="preserve"> </w:t>
      </w:r>
      <w:r w:rsidR="00B53111">
        <w:rPr>
          <w:b/>
          <w:sz w:val="28"/>
          <w:szCs w:val="28"/>
          <w:u w:val="single"/>
        </w:rPr>
        <w:t>20</w:t>
      </w:r>
      <w:r w:rsidR="009D3FF4">
        <w:rPr>
          <w:b/>
          <w:sz w:val="28"/>
          <w:szCs w:val="28"/>
          <w:u w:val="single"/>
        </w:rPr>
        <w:t>2</w:t>
      </w:r>
      <w:r w:rsidR="00854D4C">
        <w:rPr>
          <w:b/>
          <w:sz w:val="28"/>
          <w:szCs w:val="28"/>
          <w:u w:val="single"/>
        </w:rPr>
        <w:t>2</w:t>
      </w:r>
    </w:p>
    <w:p w14:paraId="1C071F2A" w14:textId="77777777" w:rsidR="008D4124" w:rsidRPr="001D0941" w:rsidRDefault="008C1A5D" w:rsidP="008D4124">
      <w:pPr>
        <w:jc w:val="center"/>
        <w:rPr>
          <w:b/>
          <w:sz w:val="28"/>
          <w:szCs w:val="28"/>
          <w:u w:val="single"/>
        </w:rPr>
      </w:pPr>
      <w:r w:rsidRPr="001D0941">
        <w:rPr>
          <w:b/>
          <w:sz w:val="28"/>
          <w:szCs w:val="28"/>
          <w:u w:val="single"/>
        </w:rPr>
        <w:t>Minutes</w:t>
      </w:r>
    </w:p>
    <w:p w14:paraId="5041C07A" w14:textId="2FF0799B" w:rsidR="00FF7615" w:rsidRPr="00031284" w:rsidRDefault="008C1A5D" w:rsidP="00031284">
      <w:pPr>
        <w:rPr>
          <w:b/>
          <w:color w:val="000000" w:themeColor="text1"/>
          <w:sz w:val="24"/>
          <w:szCs w:val="24"/>
        </w:rPr>
      </w:pPr>
      <w:r w:rsidRPr="001D0941">
        <w:rPr>
          <w:b/>
          <w:sz w:val="24"/>
          <w:szCs w:val="24"/>
        </w:rPr>
        <w:t>Those in attendance</w:t>
      </w:r>
      <w:r w:rsidRPr="001360A2">
        <w:rPr>
          <w:b/>
          <w:color w:val="000000" w:themeColor="text1"/>
          <w:sz w:val="24"/>
          <w:szCs w:val="24"/>
        </w:rPr>
        <w:t xml:space="preserve">: </w:t>
      </w:r>
      <w:r w:rsidR="006C2572" w:rsidRPr="001360A2">
        <w:rPr>
          <w:b/>
          <w:color w:val="000000" w:themeColor="text1"/>
          <w:sz w:val="24"/>
          <w:szCs w:val="24"/>
        </w:rPr>
        <w:t>R. Hughes</w:t>
      </w:r>
      <w:r w:rsidR="00265EE9">
        <w:rPr>
          <w:b/>
          <w:color w:val="000000" w:themeColor="text1"/>
          <w:sz w:val="24"/>
          <w:szCs w:val="24"/>
        </w:rPr>
        <w:t xml:space="preserve">, </w:t>
      </w:r>
      <w:r w:rsidR="005248FC">
        <w:rPr>
          <w:b/>
          <w:color w:val="000000" w:themeColor="text1"/>
          <w:sz w:val="24"/>
          <w:szCs w:val="24"/>
        </w:rPr>
        <w:t xml:space="preserve">M. </w:t>
      </w:r>
      <w:proofErr w:type="spellStart"/>
      <w:r w:rsidR="005248FC">
        <w:rPr>
          <w:b/>
          <w:color w:val="000000" w:themeColor="text1"/>
          <w:sz w:val="24"/>
          <w:szCs w:val="24"/>
        </w:rPr>
        <w:t>Inskip</w:t>
      </w:r>
      <w:proofErr w:type="spellEnd"/>
      <w:r w:rsidR="00263A07">
        <w:rPr>
          <w:b/>
          <w:color w:val="000000" w:themeColor="text1"/>
          <w:sz w:val="24"/>
          <w:szCs w:val="24"/>
        </w:rPr>
        <w:t>,</w:t>
      </w:r>
      <w:r w:rsidR="00263A07" w:rsidRPr="00263A07">
        <w:rPr>
          <w:b/>
          <w:color w:val="000000" w:themeColor="text1"/>
          <w:sz w:val="24"/>
          <w:szCs w:val="24"/>
        </w:rPr>
        <w:t xml:space="preserve"> </w:t>
      </w:r>
      <w:r w:rsidR="00A169DF">
        <w:rPr>
          <w:b/>
          <w:color w:val="000000" w:themeColor="text1"/>
          <w:sz w:val="24"/>
          <w:szCs w:val="24"/>
        </w:rPr>
        <w:t>I. Poole</w:t>
      </w:r>
      <w:r w:rsidR="00FF7615">
        <w:rPr>
          <w:b/>
          <w:color w:val="000000" w:themeColor="text1"/>
          <w:sz w:val="24"/>
          <w:szCs w:val="24"/>
        </w:rPr>
        <w:t xml:space="preserve">, </w:t>
      </w:r>
      <w:r w:rsidR="00826705">
        <w:rPr>
          <w:b/>
          <w:color w:val="000000" w:themeColor="text1"/>
          <w:sz w:val="24"/>
          <w:szCs w:val="24"/>
        </w:rPr>
        <w:t>B. Harker, L. Dupré</w:t>
      </w:r>
      <w:r w:rsidR="00C06571">
        <w:rPr>
          <w:b/>
          <w:color w:val="000000" w:themeColor="text1"/>
          <w:sz w:val="24"/>
          <w:szCs w:val="24"/>
        </w:rPr>
        <w:t>, B Watson</w:t>
      </w:r>
      <w:r w:rsidR="005B1C74">
        <w:rPr>
          <w:b/>
          <w:color w:val="000000" w:themeColor="text1"/>
          <w:sz w:val="24"/>
          <w:szCs w:val="24"/>
        </w:rPr>
        <w:br/>
      </w:r>
      <w:r w:rsidR="00C06571">
        <w:rPr>
          <w:b/>
          <w:color w:val="000000" w:themeColor="text1"/>
          <w:sz w:val="24"/>
          <w:szCs w:val="24"/>
        </w:rPr>
        <w:br/>
        <w:t>Absent:</w:t>
      </w:r>
      <w:r w:rsidR="00C06571">
        <w:rPr>
          <w:b/>
          <w:sz w:val="24"/>
          <w:szCs w:val="24"/>
        </w:rPr>
        <w:t xml:space="preserve"> C. Stevens</w:t>
      </w:r>
      <w:r w:rsidR="005B1C74">
        <w:rPr>
          <w:b/>
          <w:sz w:val="24"/>
          <w:szCs w:val="24"/>
        </w:rPr>
        <w:t>, S. Partington</w:t>
      </w:r>
      <w:r w:rsidR="00C36922" w:rsidRPr="003366A6">
        <w:rPr>
          <w:sz w:val="24"/>
          <w:szCs w:val="24"/>
        </w:rPr>
        <w:br/>
      </w:r>
    </w:p>
    <w:p w14:paraId="5721C174" w14:textId="60554375" w:rsidR="00180622" w:rsidRPr="00180622" w:rsidRDefault="005B1C74" w:rsidP="005B1C74">
      <w:pPr>
        <w:pStyle w:val="ListParagraph"/>
        <w:numPr>
          <w:ilvl w:val="0"/>
          <w:numId w:val="1"/>
        </w:numPr>
        <w:spacing w:after="120"/>
        <w:ind w:hanging="720"/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>Review of Additional Policy Options Paper</w:t>
      </w:r>
      <w:r>
        <w:rPr>
          <w:b/>
          <w:sz w:val="24"/>
          <w:szCs w:val="24"/>
        </w:rPr>
        <w:br/>
      </w:r>
      <w:r>
        <w:rPr>
          <w:bCs/>
          <w:sz w:val="24"/>
          <w:szCs w:val="24"/>
        </w:rPr>
        <w:t xml:space="preserve">Previous </w:t>
      </w:r>
      <w:r w:rsidRPr="005B1C74">
        <w:rPr>
          <w:bCs/>
          <w:sz w:val="24"/>
          <w:szCs w:val="24"/>
        </w:rPr>
        <w:t>Action: Ian Poole to review the existing draft Neighbourhood Plan policies and identify any further additions that the working party could consider</w:t>
      </w:r>
      <w:r>
        <w:rPr>
          <w:bCs/>
          <w:sz w:val="24"/>
          <w:szCs w:val="24"/>
        </w:rPr>
        <w:br/>
      </w:r>
      <w:r>
        <w:rPr>
          <w:bCs/>
          <w:sz w:val="24"/>
          <w:szCs w:val="24"/>
        </w:rPr>
        <w:br/>
        <w:t>Ian had circulated his Additional Policy Options Paper</w:t>
      </w:r>
      <w:r w:rsidR="00854D4C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capturing </w:t>
      </w:r>
      <w:r w:rsidR="00854D4C">
        <w:rPr>
          <w:bCs/>
          <w:sz w:val="24"/>
          <w:szCs w:val="24"/>
        </w:rPr>
        <w:t>his</w:t>
      </w:r>
      <w:r>
        <w:rPr>
          <w:bCs/>
          <w:sz w:val="24"/>
          <w:szCs w:val="24"/>
        </w:rPr>
        <w:t xml:space="preserve"> thoughts</w:t>
      </w:r>
      <w:r w:rsidR="00854D4C">
        <w:rPr>
          <w:bCs/>
          <w:sz w:val="24"/>
          <w:szCs w:val="24"/>
        </w:rPr>
        <w:t xml:space="preserve"> on</w:t>
      </w:r>
      <w:r>
        <w:rPr>
          <w:bCs/>
          <w:sz w:val="24"/>
          <w:szCs w:val="24"/>
        </w:rPr>
        <w:t xml:space="preserve"> policies to address climate change based on the ideas from the draft Central Lincolnshire Local Plan</w:t>
      </w:r>
      <w:r w:rsidR="00424AF5">
        <w:rPr>
          <w:bCs/>
          <w:sz w:val="24"/>
          <w:szCs w:val="24"/>
        </w:rPr>
        <w:t xml:space="preserve"> and working party members had given feedback via an online survey.</w:t>
      </w: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br/>
      </w:r>
      <w:r w:rsidRPr="005B1C74">
        <w:rPr>
          <w:b/>
          <w:sz w:val="24"/>
          <w:szCs w:val="24"/>
        </w:rPr>
        <w:t>Reducing Energy Consumption – Residential Development</w:t>
      </w:r>
      <w:r>
        <w:rPr>
          <w:b/>
          <w:sz w:val="24"/>
          <w:szCs w:val="24"/>
        </w:rPr>
        <w:br/>
      </w:r>
      <w:r w:rsidR="00180622">
        <w:rPr>
          <w:bCs/>
          <w:sz w:val="24"/>
          <w:szCs w:val="24"/>
        </w:rPr>
        <w:t>The working party agreed that they would like a</w:t>
      </w:r>
      <w:r>
        <w:rPr>
          <w:bCs/>
          <w:sz w:val="24"/>
          <w:szCs w:val="24"/>
        </w:rPr>
        <w:t xml:space="preserve"> policy that addresses aspects of this objective but to be aware th</w:t>
      </w:r>
      <w:r w:rsidR="00DC7F11">
        <w:rPr>
          <w:bCs/>
          <w:sz w:val="24"/>
          <w:szCs w:val="24"/>
        </w:rPr>
        <w:t>ere is a risk this would be</w:t>
      </w:r>
      <w:r>
        <w:rPr>
          <w:bCs/>
          <w:sz w:val="24"/>
          <w:szCs w:val="24"/>
        </w:rPr>
        <w:t xml:space="preserve"> rejected an examination.</w:t>
      </w:r>
    </w:p>
    <w:p w14:paraId="5B869496" w14:textId="2A13472B" w:rsidR="00180622" w:rsidRDefault="00180622" w:rsidP="00180622">
      <w:pPr>
        <w:pStyle w:val="ListParagraph"/>
        <w:spacing w:after="120"/>
        <w:contextualSpacing w:val="0"/>
        <w:rPr>
          <w:bCs/>
          <w:sz w:val="24"/>
          <w:szCs w:val="24"/>
        </w:rPr>
      </w:pPr>
      <w:r>
        <w:rPr>
          <w:bCs/>
          <w:sz w:val="24"/>
          <w:szCs w:val="24"/>
        </w:rPr>
        <w:t>Action: Ian to draft a policy to reduce energy consumption in residential development</w:t>
      </w:r>
      <w:r w:rsidR="005B1C74">
        <w:rPr>
          <w:bCs/>
          <w:sz w:val="24"/>
          <w:szCs w:val="24"/>
        </w:rPr>
        <w:br/>
      </w:r>
      <w:r w:rsidR="005B1C74">
        <w:rPr>
          <w:bCs/>
          <w:sz w:val="24"/>
          <w:szCs w:val="24"/>
        </w:rPr>
        <w:br/>
      </w:r>
      <w:r w:rsidR="005B1C74" w:rsidRPr="005B1C74">
        <w:rPr>
          <w:b/>
          <w:sz w:val="24"/>
          <w:szCs w:val="24"/>
        </w:rPr>
        <w:t>Renewable Energy</w:t>
      </w:r>
      <w:r w:rsidR="005B1C74">
        <w:rPr>
          <w:b/>
          <w:sz w:val="24"/>
          <w:szCs w:val="24"/>
        </w:rPr>
        <w:br/>
      </w:r>
      <w:r>
        <w:rPr>
          <w:bCs/>
          <w:sz w:val="24"/>
          <w:szCs w:val="24"/>
        </w:rPr>
        <w:t>It was agreed</w:t>
      </w:r>
      <w:r w:rsidR="00DC7F11">
        <w:rPr>
          <w:bCs/>
          <w:sz w:val="24"/>
          <w:szCs w:val="24"/>
        </w:rPr>
        <w:t xml:space="preserve"> we want</w:t>
      </w:r>
      <w:r>
        <w:rPr>
          <w:bCs/>
          <w:sz w:val="24"/>
          <w:szCs w:val="24"/>
        </w:rPr>
        <w:t xml:space="preserve"> to avoid solar farms on higher grade agricultural land and </w:t>
      </w:r>
      <w:proofErr w:type="gramStart"/>
      <w:r>
        <w:rPr>
          <w:bCs/>
          <w:sz w:val="24"/>
          <w:szCs w:val="24"/>
        </w:rPr>
        <w:t>large scale</w:t>
      </w:r>
      <w:proofErr w:type="gramEnd"/>
      <w:r>
        <w:rPr>
          <w:bCs/>
          <w:sz w:val="24"/>
          <w:szCs w:val="24"/>
        </w:rPr>
        <w:t xml:space="preserve"> development, but to propose a</w:t>
      </w:r>
      <w:r w:rsidR="005B1C74">
        <w:rPr>
          <w:bCs/>
          <w:sz w:val="24"/>
          <w:szCs w:val="24"/>
        </w:rPr>
        <w:t xml:space="preserve"> policy in favour of small scale solar avoiding grade 1 and 2 agricultural land.</w:t>
      </w:r>
    </w:p>
    <w:p w14:paraId="64D756CC" w14:textId="265A5AA9" w:rsidR="00180622" w:rsidRDefault="00180622" w:rsidP="00180622">
      <w:pPr>
        <w:pStyle w:val="ListParagraph"/>
        <w:spacing w:after="120"/>
        <w:contextualSpacing w:val="0"/>
        <w:rPr>
          <w:bCs/>
          <w:sz w:val="24"/>
          <w:szCs w:val="24"/>
        </w:rPr>
      </w:pPr>
      <w:r>
        <w:rPr>
          <w:bCs/>
          <w:sz w:val="24"/>
          <w:szCs w:val="24"/>
        </w:rPr>
        <w:t>Action: Ian to draft a policy in favour of small scale solar avoiding grade 1 and 2 agricultural land</w:t>
      </w:r>
      <w:r w:rsidR="005B1C74">
        <w:rPr>
          <w:bCs/>
          <w:sz w:val="24"/>
          <w:szCs w:val="24"/>
        </w:rPr>
        <w:br/>
      </w:r>
      <w:r w:rsidR="005B1C74">
        <w:rPr>
          <w:bCs/>
          <w:sz w:val="24"/>
          <w:szCs w:val="24"/>
        </w:rPr>
        <w:br/>
      </w:r>
      <w:r w:rsidR="005B1C74" w:rsidRPr="005B1C74">
        <w:rPr>
          <w:b/>
          <w:sz w:val="24"/>
          <w:szCs w:val="24"/>
        </w:rPr>
        <w:t>Embodied Carbon</w:t>
      </w:r>
      <w:r w:rsidR="005B1C74">
        <w:rPr>
          <w:b/>
          <w:sz w:val="24"/>
          <w:szCs w:val="24"/>
        </w:rPr>
        <w:br/>
      </w:r>
      <w:r>
        <w:rPr>
          <w:bCs/>
          <w:sz w:val="24"/>
          <w:szCs w:val="24"/>
        </w:rPr>
        <w:t>It was a</w:t>
      </w:r>
      <w:r w:rsidR="005B1C74">
        <w:rPr>
          <w:bCs/>
          <w:sz w:val="24"/>
          <w:szCs w:val="24"/>
        </w:rPr>
        <w:t>gree</w:t>
      </w:r>
      <w:r>
        <w:rPr>
          <w:bCs/>
          <w:sz w:val="24"/>
          <w:szCs w:val="24"/>
        </w:rPr>
        <w:t>d</w:t>
      </w:r>
      <w:r w:rsidR="005B1C74">
        <w:rPr>
          <w:bCs/>
          <w:sz w:val="24"/>
          <w:szCs w:val="24"/>
        </w:rPr>
        <w:t xml:space="preserve"> that </w:t>
      </w:r>
      <w:r>
        <w:rPr>
          <w:bCs/>
          <w:sz w:val="24"/>
          <w:szCs w:val="24"/>
        </w:rPr>
        <w:t>it</w:t>
      </w:r>
      <w:r w:rsidR="005B1C74">
        <w:rPr>
          <w:bCs/>
          <w:sz w:val="24"/>
          <w:szCs w:val="24"/>
        </w:rPr>
        <w:t xml:space="preserve"> would be difficult to d</w:t>
      </w:r>
      <w:r>
        <w:rPr>
          <w:bCs/>
          <w:sz w:val="24"/>
          <w:szCs w:val="24"/>
        </w:rPr>
        <w:t>evise a policy on embodied carbon</w:t>
      </w:r>
      <w:r w:rsidR="005B1C74">
        <w:rPr>
          <w:bCs/>
          <w:sz w:val="24"/>
          <w:szCs w:val="24"/>
        </w:rPr>
        <w:t xml:space="preserve"> and </w:t>
      </w:r>
      <w:r>
        <w:rPr>
          <w:bCs/>
          <w:sz w:val="24"/>
          <w:szCs w:val="24"/>
        </w:rPr>
        <w:t xml:space="preserve">it </w:t>
      </w:r>
      <w:r w:rsidR="005B1C74">
        <w:rPr>
          <w:bCs/>
          <w:sz w:val="24"/>
          <w:szCs w:val="24"/>
        </w:rPr>
        <w:t>may be overtak</w:t>
      </w:r>
      <w:r>
        <w:rPr>
          <w:bCs/>
          <w:sz w:val="24"/>
          <w:szCs w:val="24"/>
        </w:rPr>
        <w:t>en</w:t>
      </w:r>
      <w:r w:rsidR="005B1C74">
        <w:rPr>
          <w:bCs/>
          <w:sz w:val="24"/>
          <w:szCs w:val="24"/>
        </w:rPr>
        <w:t xml:space="preserve"> by new Building Regulations in a few years’ time.</w:t>
      </w:r>
      <w:r w:rsidR="005B1C74">
        <w:rPr>
          <w:bCs/>
          <w:sz w:val="24"/>
          <w:szCs w:val="24"/>
        </w:rPr>
        <w:br/>
      </w:r>
      <w:r w:rsidR="005B1C74">
        <w:rPr>
          <w:bCs/>
          <w:sz w:val="24"/>
          <w:szCs w:val="24"/>
        </w:rPr>
        <w:br/>
      </w:r>
      <w:r w:rsidR="005B1C74" w:rsidRPr="005B1C74">
        <w:rPr>
          <w:b/>
          <w:sz w:val="24"/>
          <w:szCs w:val="24"/>
        </w:rPr>
        <w:t>Wider Energy Infrastructure</w:t>
      </w:r>
      <w:r w:rsidR="005B1C74">
        <w:rPr>
          <w:b/>
          <w:sz w:val="24"/>
          <w:szCs w:val="24"/>
        </w:rPr>
        <w:br/>
      </w:r>
      <w:r>
        <w:rPr>
          <w:bCs/>
          <w:sz w:val="24"/>
          <w:szCs w:val="24"/>
        </w:rPr>
        <w:t xml:space="preserve">It was agreed this is </w:t>
      </w:r>
      <w:r w:rsidR="005B1C74">
        <w:rPr>
          <w:bCs/>
          <w:sz w:val="24"/>
          <w:szCs w:val="24"/>
        </w:rPr>
        <w:t xml:space="preserve">better addressed at district level. </w:t>
      </w:r>
      <w:r>
        <w:rPr>
          <w:bCs/>
          <w:sz w:val="24"/>
          <w:szCs w:val="24"/>
        </w:rPr>
        <w:t>There m</w:t>
      </w:r>
      <w:r w:rsidR="005B1C74">
        <w:rPr>
          <w:bCs/>
          <w:sz w:val="24"/>
          <w:szCs w:val="24"/>
        </w:rPr>
        <w:t xml:space="preserve">ay be an opportunity to have policy for new development on </w:t>
      </w:r>
      <w:proofErr w:type="spellStart"/>
      <w:r w:rsidR="005B1C74">
        <w:rPr>
          <w:bCs/>
          <w:sz w:val="24"/>
          <w:szCs w:val="24"/>
        </w:rPr>
        <w:t>Elean</w:t>
      </w:r>
      <w:proofErr w:type="spellEnd"/>
      <w:r w:rsidR="005B1C74">
        <w:rPr>
          <w:bCs/>
          <w:sz w:val="24"/>
          <w:szCs w:val="24"/>
        </w:rPr>
        <w:t xml:space="preserve"> Business Park for reducing energy consumption and generating renewable energy.</w:t>
      </w:r>
    </w:p>
    <w:p w14:paraId="2AAE29A9" w14:textId="77777777" w:rsidR="00180622" w:rsidRDefault="00180622" w:rsidP="00180622">
      <w:pPr>
        <w:pStyle w:val="ListParagraph"/>
        <w:spacing w:after="120"/>
        <w:contextualSpacing w:val="0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Action: Ian to consider a draft for reducing energy consumption and potential generation of renewable energy associated with new development on </w:t>
      </w:r>
      <w:proofErr w:type="spellStart"/>
      <w:r>
        <w:rPr>
          <w:bCs/>
          <w:sz w:val="24"/>
          <w:szCs w:val="24"/>
        </w:rPr>
        <w:t>Elean</w:t>
      </w:r>
      <w:proofErr w:type="spellEnd"/>
      <w:r>
        <w:rPr>
          <w:bCs/>
          <w:sz w:val="24"/>
          <w:szCs w:val="24"/>
        </w:rPr>
        <w:t xml:space="preserve"> Business Park</w:t>
      </w:r>
      <w:r w:rsidR="005B1C74">
        <w:rPr>
          <w:b/>
          <w:sz w:val="24"/>
          <w:szCs w:val="24"/>
        </w:rPr>
        <w:br/>
      </w:r>
      <w:r w:rsidR="005B1C74">
        <w:rPr>
          <w:b/>
          <w:sz w:val="24"/>
          <w:szCs w:val="24"/>
        </w:rPr>
        <w:br/>
      </w:r>
      <w:r w:rsidR="005B1C74" w:rsidRPr="005B1C74">
        <w:rPr>
          <w:b/>
          <w:sz w:val="24"/>
          <w:szCs w:val="24"/>
        </w:rPr>
        <w:t>Electric Vehicle Charging</w:t>
      </w:r>
      <w:r w:rsidR="005B1C74">
        <w:rPr>
          <w:b/>
          <w:sz w:val="24"/>
          <w:szCs w:val="24"/>
        </w:rPr>
        <w:br/>
      </w:r>
      <w:r>
        <w:rPr>
          <w:bCs/>
          <w:sz w:val="24"/>
          <w:szCs w:val="24"/>
        </w:rPr>
        <w:t>This is a</w:t>
      </w:r>
      <w:r w:rsidR="005B1C74">
        <w:rPr>
          <w:bCs/>
          <w:sz w:val="24"/>
          <w:szCs w:val="24"/>
        </w:rPr>
        <w:t>lready addressed</w:t>
      </w:r>
      <w:r>
        <w:rPr>
          <w:bCs/>
          <w:sz w:val="24"/>
          <w:szCs w:val="24"/>
        </w:rPr>
        <w:t xml:space="preserve"> for</w:t>
      </w:r>
      <w:r w:rsidR="005B1C74">
        <w:rPr>
          <w:bCs/>
          <w:sz w:val="24"/>
          <w:szCs w:val="24"/>
        </w:rPr>
        <w:t xml:space="preserve"> residential </w:t>
      </w:r>
      <w:r>
        <w:rPr>
          <w:bCs/>
          <w:sz w:val="24"/>
          <w:szCs w:val="24"/>
        </w:rPr>
        <w:t>development</w:t>
      </w:r>
      <w:r w:rsidR="005B1C74">
        <w:rPr>
          <w:bCs/>
          <w:sz w:val="24"/>
          <w:szCs w:val="24"/>
        </w:rPr>
        <w:t xml:space="preserve"> in the existing proposed policies. Ian to investigate a standard for non-residential parking.</w:t>
      </w:r>
    </w:p>
    <w:p w14:paraId="6F246645" w14:textId="409DFBC9" w:rsidR="00854D4C" w:rsidRDefault="00180622" w:rsidP="00180622">
      <w:pPr>
        <w:pStyle w:val="ListParagraph"/>
        <w:spacing w:after="120"/>
        <w:contextualSpacing w:val="0"/>
        <w:rPr>
          <w:bCs/>
          <w:sz w:val="24"/>
          <w:szCs w:val="24"/>
        </w:rPr>
      </w:pPr>
      <w:r>
        <w:rPr>
          <w:bCs/>
          <w:sz w:val="24"/>
          <w:szCs w:val="24"/>
        </w:rPr>
        <w:t>Action: Ian to draft a policy for the provision of EV charging</w:t>
      </w:r>
      <w:r w:rsidR="00CE5A8A">
        <w:rPr>
          <w:bCs/>
          <w:sz w:val="24"/>
          <w:szCs w:val="24"/>
        </w:rPr>
        <w:t xml:space="preserve"> for non-residential development</w:t>
      </w:r>
      <w:r w:rsidR="005B1C74">
        <w:rPr>
          <w:b/>
          <w:sz w:val="24"/>
          <w:szCs w:val="24"/>
        </w:rPr>
        <w:br/>
      </w:r>
      <w:r w:rsidR="005B1C74">
        <w:rPr>
          <w:b/>
          <w:sz w:val="24"/>
          <w:szCs w:val="24"/>
        </w:rPr>
        <w:br/>
      </w:r>
      <w:r w:rsidR="005B1C74" w:rsidRPr="005B1C74">
        <w:rPr>
          <w:b/>
          <w:sz w:val="24"/>
          <w:szCs w:val="24"/>
        </w:rPr>
        <w:t>Carbon Sinks</w:t>
      </w:r>
      <w:r w:rsidR="005B1C74">
        <w:rPr>
          <w:b/>
          <w:sz w:val="24"/>
          <w:szCs w:val="24"/>
        </w:rPr>
        <w:br/>
      </w:r>
      <w:r w:rsidR="00854D4C">
        <w:rPr>
          <w:bCs/>
          <w:sz w:val="24"/>
          <w:szCs w:val="24"/>
        </w:rPr>
        <w:t>Agreed that the main focus would</w:t>
      </w:r>
      <w:r w:rsidR="005B1C74">
        <w:rPr>
          <w:bCs/>
          <w:sz w:val="24"/>
          <w:szCs w:val="24"/>
        </w:rPr>
        <w:t xml:space="preserve"> </w:t>
      </w:r>
      <w:r w:rsidR="00854D4C">
        <w:rPr>
          <w:bCs/>
          <w:sz w:val="24"/>
          <w:szCs w:val="24"/>
        </w:rPr>
        <w:t>be</w:t>
      </w:r>
      <w:r w:rsidR="005B1C74">
        <w:rPr>
          <w:bCs/>
          <w:sz w:val="24"/>
          <w:szCs w:val="24"/>
        </w:rPr>
        <w:t xml:space="preserve"> conserve peat</w:t>
      </w:r>
      <w:r w:rsidR="00854D4C">
        <w:rPr>
          <w:bCs/>
          <w:sz w:val="24"/>
          <w:szCs w:val="24"/>
        </w:rPr>
        <w:t xml:space="preserve"> which could potentially be built into general plan policies</w:t>
      </w:r>
      <w:r w:rsidR="00DC7F11">
        <w:rPr>
          <w:bCs/>
          <w:sz w:val="24"/>
          <w:szCs w:val="24"/>
        </w:rPr>
        <w:t>.</w:t>
      </w:r>
    </w:p>
    <w:p w14:paraId="4BE34E8F" w14:textId="64B2108B" w:rsidR="002A73C1" w:rsidRPr="005B1C74" w:rsidRDefault="00854D4C" w:rsidP="00180622">
      <w:pPr>
        <w:pStyle w:val="ListParagraph"/>
        <w:spacing w:after="120"/>
        <w:contextualSpacing w:val="0"/>
        <w:rPr>
          <w:b/>
          <w:sz w:val="24"/>
          <w:szCs w:val="24"/>
        </w:rPr>
      </w:pPr>
      <w:r>
        <w:rPr>
          <w:bCs/>
          <w:sz w:val="24"/>
          <w:szCs w:val="24"/>
        </w:rPr>
        <w:t>Action: Ian to build something into general policies to conserve peat</w:t>
      </w:r>
      <w:r w:rsidR="005B1C74">
        <w:rPr>
          <w:b/>
          <w:sz w:val="24"/>
          <w:szCs w:val="24"/>
        </w:rPr>
        <w:br/>
      </w:r>
      <w:r w:rsidR="005B1C74" w:rsidRPr="005B1C74">
        <w:rPr>
          <w:b/>
          <w:sz w:val="24"/>
          <w:szCs w:val="24"/>
        </w:rPr>
        <w:br/>
        <w:t>Resilient and Adaptable Design</w:t>
      </w:r>
      <w:r w:rsidR="005B1C74">
        <w:rPr>
          <w:b/>
          <w:sz w:val="24"/>
          <w:szCs w:val="24"/>
        </w:rPr>
        <w:br/>
      </w:r>
      <w:r>
        <w:rPr>
          <w:bCs/>
          <w:sz w:val="24"/>
          <w:szCs w:val="24"/>
        </w:rPr>
        <w:t xml:space="preserve">Action: </w:t>
      </w:r>
      <w:r w:rsidR="005B1C74">
        <w:rPr>
          <w:bCs/>
          <w:sz w:val="24"/>
          <w:szCs w:val="24"/>
        </w:rPr>
        <w:t xml:space="preserve">Ian will investigate </w:t>
      </w:r>
      <w:r>
        <w:rPr>
          <w:bCs/>
          <w:sz w:val="24"/>
          <w:szCs w:val="24"/>
        </w:rPr>
        <w:t>whether</w:t>
      </w:r>
      <w:r w:rsidR="005B1C74">
        <w:rPr>
          <w:bCs/>
          <w:sz w:val="24"/>
          <w:szCs w:val="24"/>
        </w:rPr>
        <w:t xml:space="preserve"> other Neighbourhood Plans have relevant policies</w:t>
      </w:r>
      <w:r w:rsidR="005B1C74" w:rsidRPr="005B1C74">
        <w:rPr>
          <w:b/>
          <w:sz w:val="24"/>
          <w:szCs w:val="24"/>
        </w:rPr>
        <w:br/>
      </w:r>
    </w:p>
    <w:p w14:paraId="225DE558" w14:textId="38AC4201" w:rsidR="00921DFA" w:rsidRDefault="00C36922" w:rsidP="00921DFA">
      <w:pPr>
        <w:pStyle w:val="ListParagraph"/>
        <w:numPr>
          <w:ilvl w:val="0"/>
          <w:numId w:val="1"/>
        </w:numPr>
        <w:spacing w:after="120"/>
        <w:ind w:hanging="720"/>
        <w:rPr>
          <w:b/>
          <w:sz w:val="24"/>
          <w:szCs w:val="24"/>
        </w:rPr>
      </w:pPr>
      <w:r>
        <w:rPr>
          <w:b/>
          <w:sz w:val="24"/>
          <w:szCs w:val="24"/>
        </w:rPr>
        <w:t>Plan Progress</w:t>
      </w:r>
    </w:p>
    <w:p w14:paraId="27071B43" w14:textId="4CCEC781" w:rsidR="0015466F" w:rsidRDefault="00305857" w:rsidP="0015466F">
      <w:pPr>
        <w:pStyle w:val="ListParagraph"/>
        <w:spacing w:after="120"/>
        <w:contextualSpacing w:val="0"/>
        <w:rPr>
          <w:bCs/>
          <w:sz w:val="24"/>
          <w:szCs w:val="24"/>
        </w:rPr>
      </w:pPr>
      <w:r>
        <w:rPr>
          <w:bCs/>
          <w:sz w:val="24"/>
          <w:szCs w:val="24"/>
        </w:rPr>
        <w:t>Ian</w:t>
      </w:r>
      <w:r w:rsidR="00310967">
        <w:rPr>
          <w:bCs/>
          <w:sz w:val="24"/>
          <w:szCs w:val="24"/>
        </w:rPr>
        <w:t xml:space="preserve"> is now writing the body of the plan with the text to support the policies. </w:t>
      </w:r>
      <w:r w:rsidR="009233E7">
        <w:rPr>
          <w:bCs/>
          <w:sz w:val="24"/>
          <w:szCs w:val="24"/>
        </w:rPr>
        <w:t>He is a</w:t>
      </w:r>
      <w:r w:rsidR="00310967">
        <w:rPr>
          <w:bCs/>
          <w:sz w:val="24"/>
          <w:szCs w:val="24"/>
        </w:rPr>
        <w:t>iming to circulate a first draft with</w:t>
      </w:r>
      <w:r w:rsidR="009233E7">
        <w:rPr>
          <w:bCs/>
          <w:sz w:val="24"/>
          <w:szCs w:val="24"/>
        </w:rPr>
        <w:t>in</w:t>
      </w:r>
      <w:r w:rsidR="00310967">
        <w:rPr>
          <w:bCs/>
          <w:sz w:val="24"/>
          <w:szCs w:val="24"/>
        </w:rPr>
        <w:t xml:space="preserve"> about two weeks</w:t>
      </w:r>
      <w:r w:rsidR="007E660E">
        <w:rPr>
          <w:bCs/>
          <w:sz w:val="24"/>
          <w:szCs w:val="24"/>
        </w:rPr>
        <w:t>,</w:t>
      </w:r>
      <w:r w:rsidR="00310967">
        <w:rPr>
          <w:bCs/>
          <w:sz w:val="24"/>
          <w:szCs w:val="24"/>
        </w:rPr>
        <w:t xml:space="preserve"> however </w:t>
      </w:r>
      <w:r w:rsidR="00854D4C">
        <w:rPr>
          <w:bCs/>
          <w:sz w:val="24"/>
          <w:szCs w:val="24"/>
        </w:rPr>
        <w:t>he</w:t>
      </w:r>
      <w:r w:rsidR="00310967">
        <w:rPr>
          <w:bCs/>
          <w:sz w:val="24"/>
          <w:szCs w:val="24"/>
        </w:rPr>
        <w:t xml:space="preserve"> first of all needs to work on the </w:t>
      </w:r>
      <w:r w:rsidR="009233E7">
        <w:rPr>
          <w:bCs/>
          <w:sz w:val="24"/>
          <w:szCs w:val="24"/>
        </w:rPr>
        <w:t>appraisals for SUT6, then complete the draft plan.</w:t>
      </w:r>
    </w:p>
    <w:p w14:paraId="656F5805" w14:textId="5A56406E" w:rsidR="005A59D9" w:rsidRDefault="005A59D9" w:rsidP="0015466F">
      <w:pPr>
        <w:pStyle w:val="ListParagraph"/>
        <w:spacing w:after="120"/>
        <w:contextualSpacing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Ian </w:t>
      </w:r>
      <w:r w:rsidR="00854D4C">
        <w:rPr>
          <w:bCs/>
          <w:sz w:val="24"/>
          <w:szCs w:val="24"/>
        </w:rPr>
        <w:t xml:space="preserve">is also looking to </w:t>
      </w:r>
      <w:r>
        <w:rPr>
          <w:bCs/>
          <w:sz w:val="24"/>
          <w:szCs w:val="24"/>
        </w:rPr>
        <w:t xml:space="preserve">the inclusion of protected views of the village in the draft document. He </w:t>
      </w:r>
      <w:r w:rsidR="00854D4C">
        <w:rPr>
          <w:bCs/>
          <w:sz w:val="24"/>
          <w:szCs w:val="24"/>
        </w:rPr>
        <w:t>has</w:t>
      </w:r>
      <w:r>
        <w:rPr>
          <w:bCs/>
          <w:sz w:val="24"/>
          <w:szCs w:val="24"/>
        </w:rPr>
        <w:t xml:space="preserve"> create</w:t>
      </w:r>
      <w:r w:rsidR="00854D4C">
        <w:rPr>
          <w:bCs/>
          <w:sz w:val="24"/>
          <w:szCs w:val="24"/>
        </w:rPr>
        <w:t>d</w:t>
      </w:r>
      <w:r>
        <w:rPr>
          <w:bCs/>
          <w:sz w:val="24"/>
          <w:szCs w:val="24"/>
        </w:rPr>
        <w:t xml:space="preserve"> a first set of proposals in the draft for review.</w:t>
      </w:r>
    </w:p>
    <w:p w14:paraId="39F2B1E6" w14:textId="445742AC" w:rsidR="00854D4C" w:rsidRDefault="00854D4C" w:rsidP="0015466F">
      <w:pPr>
        <w:pStyle w:val="ListParagraph"/>
        <w:spacing w:after="120"/>
        <w:contextualSpacing w:val="0"/>
        <w:rPr>
          <w:bCs/>
          <w:sz w:val="24"/>
          <w:szCs w:val="24"/>
        </w:rPr>
      </w:pPr>
      <w:r>
        <w:rPr>
          <w:bCs/>
          <w:sz w:val="24"/>
          <w:szCs w:val="24"/>
        </w:rPr>
        <w:t>Action: All working party members to feedback on protected views by email</w:t>
      </w:r>
    </w:p>
    <w:p w14:paraId="322018FA" w14:textId="58C8B062" w:rsidR="009233E7" w:rsidRPr="0015466F" w:rsidRDefault="0015466F" w:rsidP="0015466F">
      <w:pPr>
        <w:pStyle w:val="ListParagraph"/>
        <w:spacing w:after="120"/>
        <w:contextualSpacing w:val="0"/>
        <w:rPr>
          <w:bCs/>
          <w:sz w:val="24"/>
          <w:szCs w:val="24"/>
        </w:rPr>
      </w:pPr>
      <w:r>
        <w:rPr>
          <w:bCs/>
          <w:sz w:val="24"/>
          <w:szCs w:val="24"/>
        </w:rPr>
        <w:t>Action: Ian Poole to circulate the initial draft of the updated Neighbourhood Plan for review</w:t>
      </w:r>
    </w:p>
    <w:p w14:paraId="6FCDB6D0" w14:textId="052F6C81" w:rsidR="00A6775A" w:rsidRPr="00C92A56" w:rsidRDefault="00C92A56" w:rsidP="005A59D9">
      <w:pPr>
        <w:pStyle w:val="ListParagraph"/>
        <w:spacing w:after="120"/>
        <w:contextualSpacing w:val="0"/>
        <w:rPr>
          <w:bCs/>
          <w:sz w:val="24"/>
          <w:szCs w:val="24"/>
        </w:rPr>
      </w:pPr>
      <w:r>
        <w:rPr>
          <w:bCs/>
          <w:sz w:val="24"/>
          <w:szCs w:val="24"/>
        </w:rPr>
        <w:t>At the next meeting</w:t>
      </w:r>
      <w:r w:rsidR="007E660E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the working party will </w:t>
      </w:r>
      <w:r w:rsidR="009233E7">
        <w:rPr>
          <w:bCs/>
          <w:sz w:val="24"/>
          <w:szCs w:val="24"/>
        </w:rPr>
        <w:t>aim to have read and to feed back on the draft Neighbourhood Plan document.</w:t>
      </w:r>
    </w:p>
    <w:p w14:paraId="3F37CA70" w14:textId="2CE8D5F6" w:rsidR="00DA4A8A" w:rsidRDefault="00D8128F" w:rsidP="005748F1">
      <w:pPr>
        <w:rPr>
          <w:b/>
          <w:color w:val="000000" w:themeColor="text1"/>
          <w:sz w:val="24"/>
          <w:szCs w:val="24"/>
        </w:rPr>
      </w:pPr>
      <w:r w:rsidRPr="00217A0E">
        <w:rPr>
          <w:b/>
          <w:color w:val="000000" w:themeColor="text1"/>
          <w:sz w:val="24"/>
          <w:szCs w:val="24"/>
        </w:rPr>
        <w:t>Date of Next Meeting</w:t>
      </w:r>
      <w:r w:rsidR="00A11866" w:rsidRPr="00217A0E">
        <w:rPr>
          <w:b/>
          <w:color w:val="000000" w:themeColor="text1"/>
          <w:sz w:val="24"/>
          <w:szCs w:val="24"/>
        </w:rPr>
        <w:t xml:space="preserve">:  </w:t>
      </w:r>
      <w:r w:rsidR="00C917C8">
        <w:rPr>
          <w:b/>
          <w:color w:val="000000" w:themeColor="text1"/>
          <w:sz w:val="24"/>
          <w:szCs w:val="24"/>
        </w:rPr>
        <w:t>Tuesday</w:t>
      </w:r>
      <w:r w:rsidR="00C00BFB">
        <w:rPr>
          <w:b/>
          <w:color w:val="000000" w:themeColor="text1"/>
          <w:sz w:val="24"/>
          <w:szCs w:val="24"/>
        </w:rPr>
        <w:t xml:space="preserve"> </w:t>
      </w:r>
      <w:r w:rsidR="00C21AA7">
        <w:rPr>
          <w:b/>
          <w:color w:val="000000" w:themeColor="text1"/>
          <w:sz w:val="24"/>
          <w:szCs w:val="24"/>
        </w:rPr>
        <w:t>1</w:t>
      </w:r>
      <w:r w:rsidR="005F7C88">
        <w:rPr>
          <w:b/>
          <w:color w:val="000000" w:themeColor="text1"/>
          <w:sz w:val="24"/>
          <w:szCs w:val="24"/>
        </w:rPr>
        <w:t xml:space="preserve"> </w:t>
      </w:r>
      <w:r w:rsidR="005B1C74">
        <w:rPr>
          <w:b/>
          <w:color w:val="000000" w:themeColor="text1"/>
          <w:sz w:val="24"/>
          <w:szCs w:val="24"/>
        </w:rPr>
        <w:t>February</w:t>
      </w:r>
      <w:r w:rsidR="000200B9">
        <w:rPr>
          <w:b/>
          <w:color w:val="000000" w:themeColor="text1"/>
          <w:sz w:val="24"/>
          <w:szCs w:val="24"/>
        </w:rPr>
        <w:t xml:space="preserve"> </w:t>
      </w:r>
      <w:r w:rsidR="00C00BFB">
        <w:rPr>
          <w:b/>
          <w:color w:val="000000" w:themeColor="text1"/>
          <w:sz w:val="24"/>
          <w:szCs w:val="24"/>
        </w:rPr>
        <w:t xml:space="preserve">at </w:t>
      </w:r>
      <w:r w:rsidR="00C917C8">
        <w:rPr>
          <w:b/>
          <w:color w:val="000000" w:themeColor="text1"/>
          <w:sz w:val="24"/>
          <w:szCs w:val="24"/>
        </w:rPr>
        <w:t>9am</w:t>
      </w:r>
      <w:r w:rsidR="00C00BFB">
        <w:rPr>
          <w:b/>
          <w:color w:val="000000" w:themeColor="text1"/>
          <w:sz w:val="24"/>
          <w:szCs w:val="24"/>
        </w:rPr>
        <w:t xml:space="preserve"> by Zoom</w:t>
      </w:r>
    </w:p>
    <w:sectPr w:rsidR="00DA4A8A" w:rsidSect="00352D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F084B"/>
    <w:multiLevelType w:val="hybridMultilevel"/>
    <w:tmpl w:val="8C94AD70"/>
    <w:lvl w:ilvl="0" w:tplc="6400CB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7D49D9"/>
    <w:multiLevelType w:val="hybridMultilevel"/>
    <w:tmpl w:val="A93044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43707"/>
    <w:multiLevelType w:val="hybridMultilevel"/>
    <w:tmpl w:val="AE4E96A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FB52C0C"/>
    <w:multiLevelType w:val="hybridMultilevel"/>
    <w:tmpl w:val="4C3C0AAC"/>
    <w:lvl w:ilvl="0" w:tplc="70280D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2A68E1"/>
    <w:multiLevelType w:val="hybridMultilevel"/>
    <w:tmpl w:val="92428A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AB3192"/>
    <w:multiLevelType w:val="hybridMultilevel"/>
    <w:tmpl w:val="B254F578"/>
    <w:lvl w:ilvl="0" w:tplc="08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8212263"/>
    <w:multiLevelType w:val="hybridMultilevel"/>
    <w:tmpl w:val="BD2CC44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B8711B8"/>
    <w:multiLevelType w:val="hybridMultilevel"/>
    <w:tmpl w:val="CD48B866"/>
    <w:lvl w:ilvl="0" w:tplc="C608B3F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6A6E40"/>
    <w:multiLevelType w:val="hybridMultilevel"/>
    <w:tmpl w:val="6EC4E376"/>
    <w:lvl w:ilvl="0" w:tplc="14507F2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F6624EC"/>
    <w:multiLevelType w:val="hybridMultilevel"/>
    <w:tmpl w:val="34306FE8"/>
    <w:lvl w:ilvl="0" w:tplc="F68017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6837B44"/>
    <w:multiLevelType w:val="hybridMultilevel"/>
    <w:tmpl w:val="7B38B066"/>
    <w:lvl w:ilvl="0" w:tplc="08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1" w15:restartNumberingAfterBreak="0">
    <w:nsid w:val="36E93F90"/>
    <w:multiLevelType w:val="hybridMultilevel"/>
    <w:tmpl w:val="82625DA2"/>
    <w:lvl w:ilvl="0" w:tplc="F2B6F946">
      <w:start w:val="1"/>
      <w:numFmt w:val="decimal"/>
      <w:lvlText w:val="%1."/>
      <w:lvlJc w:val="left"/>
      <w:pPr>
        <w:ind w:left="720" w:hanging="360"/>
      </w:pPr>
      <w:rPr>
        <w:rFonts w:eastAsia="Times New Roman" w:cstheme="minorHAnsi"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7272F1"/>
    <w:multiLevelType w:val="hybridMultilevel"/>
    <w:tmpl w:val="0CD6EF06"/>
    <w:lvl w:ilvl="0" w:tplc="47D8AE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E2C63DC"/>
    <w:multiLevelType w:val="hybridMultilevel"/>
    <w:tmpl w:val="18969E04"/>
    <w:lvl w:ilvl="0" w:tplc="C1B4BC7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4C040A11"/>
    <w:multiLevelType w:val="hybridMultilevel"/>
    <w:tmpl w:val="A02AFA8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8BE3EFA"/>
    <w:multiLevelType w:val="hybridMultilevel"/>
    <w:tmpl w:val="63AAE78A"/>
    <w:lvl w:ilvl="0" w:tplc="5B483190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DDBE6AD4">
      <w:start w:val="5"/>
      <w:numFmt w:val="bullet"/>
      <w:lvlText w:val="-"/>
      <w:lvlJc w:val="left"/>
      <w:pPr>
        <w:ind w:left="2880" w:hanging="360"/>
      </w:pPr>
      <w:rPr>
        <w:rFonts w:ascii="Calibri" w:eastAsiaTheme="minorHAnsi" w:hAnsi="Calibri" w:cstheme="minorBidi"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041C6D"/>
    <w:multiLevelType w:val="hybridMultilevel"/>
    <w:tmpl w:val="24A409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996CD6"/>
    <w:multiLevelType w:val="hybridMultilevel"/>
    <w:tmpl w:val="6AF6D57C"/>
    <w:lvl w:ilvl="0" w:tplc="681096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EB03D60"/>
    <w:multiLevelType w:val="hybridMultilevel"/>
    <w:tmpl w:val="CF8A753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B2775A9"/>
    <w:multiLevelType w:val="hybridMultilevel"/>
    <w:tmpl w:val="50320408"/>
    <w:lvl w:ilvl="0" w:tplc="466E56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6"/>
  </w:num>
  <w:num w:numId="3">
    <w:abstractNumId w:val="2"/>
  </w:num>
  <w:num w:numId="4">
    <w:abstractNumId w:val="18"/>
  </w:num>
  <w:num w:numId="5">
    <w:abstractNumId w:val="12"/>
  </w:num>
  <w:num w:numId="6">
    <w:abstractNumId w:val="5"/>
  </w:num>
  <w:num w:numId="7">
    <w:abstractNumId w:val="8"/>
  </w:num>
  <w:num w:numId="8">
    <w:abstractNumId w:val="0"/>
  </w:num>
  <w:num w:numId="9">
    <w:abstractNumId w:val="13"/>
  </w:num>
  <w:num w:numId="10">
    <w:abstractNumId w:val="4"/>
  </w:num>
  <w:num w:numId="11">
    <w:abstractNumId w:val="1"/>
  </w:num>
  <w:num w:numId="12">
    <w:abstractNumId w:val="10"/>
  </w:num>
  <w:num w:numId="13">
    <w:abstractNumId w:val="14"/>
  </w:num>
  <w:num w:numId="14">
    <w:abstractNumId w:val="3"/>
  </w:num>
  <w:num w:numId="15">
    <w:abstractNumId w:val="9"/>
  </w:num>
  <w:num w:numId="16">
    <w:abstractNumId w:val="11"/>
  </w:num>
  <w:num w:numId="17">
    <w:abstractNumId w:val="7"/>
  </w:num>
  <w:num w:numId="18">
    <w:abstractNumId w:val="16"/>
  </w:num>
  <w:num w:numId="19">
    <w:abstractNumId w:val="19"/>
  </w:num>
  <w:num w:numId="20">
    <w:abstractNumId w:val="1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B40"/>
    <w:rsid w:val="00004877"/>
    <w:rsid w:val="00005425"/>
    <w:rsid w:val="00007CAA"/>
    <w:rsid w:val="00010EA0"/>
    <w:rsid w:val="00014277"/>
    <w:rsid w:val="00016306"/>
    <w:rsid w:val="000200B9"/>
    <w:rsid w:val="000228E3"/>
    <w:rsid w:val="00030C4F"/>
    <w:rsid w:val="00031284"/>
    <w:rsid w:val="00031EDD"/>
    <w:rsid w:val="00032A7B"/>
    <w:rsid w:val="00035395"/>
    <w:rsid w:val="00037DDB"/>
    <w:rsid w:val="0004088B"/>
    <w:rsid w:val="00042C4E"/>
    <w:rsid w:val="00044758"/>
    <w:rsid w:val="00044EEF"/>
    <w:rsid w:val="00046C2D"/>
    <w:rsid w:val="00047D25"/>
    <w:rsid w:val="00053E78"/>
    <w:rsid w:val="0005744E"/>
    <w:rsid w:val="00057A8D"/>
    <w:rsid w:val="00063660"/>
    <w:rsid w:val="000647A0"/>
    <w:rsid w:val="000738D7"/>
    <w:rsid w:val="00095AE4"/>
    <w:rsid w:val="000A1E62"/>
    <w:rsid w:val="000A1EA6"/>
    <w:rsid w:val="000A67D5"/>
    <w:rsid w:val="000B2D95"/>
    <w:rsid w:val="000B3F4E"/>
    <w:rsid w:val="000C024E"/>
    <w:rsid w:val="000C0EFA"/>
    <w:rsid w:val="000C11C2"/>
    <w:rsid w:val="000C31D1"/>
    <w:rsid w:val="000C4D05"/>
    <w:rsid w:val="000D11A4"/>
    <w:rsid w:val="000D2886"/>
    <w:rsid w:val="000D28AB"/>
    <w:rsid w:val="000D3179"/>
    <w:rsid w:val="000D6074"/>
    <w:rsid w:val="000D7C57"/>
    <w:rsid w:val="000E0EFF"/>
    <w:rsid w:val="000E4825"/>
    <w:rsid w:val="000E5069"/>
    <w:rsid w:val="000E5140"/>
    <w:rsid w:val="000E709C"/>
    <w:rsid w:val="000F0321"/>
    <w:rsid w:val="000F43D0"/>
    <w:rsid w:val="000F6D3D"/>
    <w:rsid w:val="00104529"/>
    <w:rsid w:val="00106426"/>
    <w:rsid w:val="0011718F"/>
    <w:rsid w:val="00131D5F"/>
    <w:rsid w:val="00134697"/>
    <w:rsid w:val="00134C15"/>
    <w:rsid w:val="001360A2"/>
    <w:rsid w:val="00136440"/>
    <w:rsid w:val="00137073"/>
    <w:rsid w:val="00142538"/>
    <w:rsid w:val="00145F6C"/>
    <w:rsid w:val="00152CDC"/>
    <w:rsid w:val="00154236"/>
    <w:rsid w:val="0015466F"/>
    <w:rsid w:val="00157271"/>
    <w:rsid w:val="001670F9"/>
    <w:rsid w:val="00170930"/>
    <w:rsid w:val="001742A2"/>
    <w:rsid w:val="0017433E"/>
    <w:rsid w:val="00176283"/>
    <w:rsid w:val="00180622"/>
    <w:rsid w:val="00190061"/>
    <w:rsid w:val="00192B7D"/>
    <w:rsid w:val="00192FA0"/>
    <w:rsid w:val="0019345E"/>
    <w:rsid w:val="00194533"/>
    <w:rsid w:val="00195FD3"/>
    <w:rsid w:val="00196844"/>
    <w:rsid w:val="0019715D"/>
    <w:rsid w:val="001A05F6"/>
    <w:rsid w:val="001A18C3"/>
    <w:rsid w:val="001A1AB2"/>
    <w:rsid w:val="001A739D"/>
    <w:rsid w:val="001A73FD"/>
    <w:rsid w:val="001B0CB1"/>
    <w:rsid w:val="001B1EB2"/>
    <w:rsid w:val="001C2462"/>
    <w:rsid w:val="001C5FAC"/>
    <w:rsid w:val="001C7C09"/>
    <w:rsid w:val="001D0941"/>
    <w:rsid w:val="001D532C"/>
    <w:rsid w:val="001E02F3"/>
    <w:rsid w:val="001E493C"/>
    <w:rsid w:val="001F413F"/>
    <w:rsid w:val="001F5465"/>
    <w:rsid w:val="00202E78"/>
    <w:rsid w:val="002040A6"/>
    <w:rsid w:val="002052DA"/>
    <w:rsid w:val="002104A2"/>
    <w:rsid w:val="00213457"/>
    <w:rsid w:val="00217A0E"/>
    <w:rsid w:val="002245F1"/>
    <w:rsid w:val="00226C3B"/>
    <w:rsid w:val="00234A34"/>
    <w:rsid w:val="00242593"/>
    <w:rsid w:val="00247092"/>
    <w:rsid w:val="00250B9F"/>
    <w:rsid w:val="00252BA6"/>
    <w:rsid w:val="00252C67"/>
    <w:rsid w:val="00254B1C"/>
    <w:rsid w:val="00261046"/>
    <w:rsid w:val="00263A07"/>
    <w:rsid w:val="00263E17"/>
    <w:rsid w:val="0026557D"/>
    <w:rsid w:val="00265EE9"/>
    <w:rsid w:val="00270725"/>
    <w:rsid w:val="002806AD"/>
    <w:rsid w:val="002906C9"/>
    <w:rsid w:val="00292A5F"/>
    <w:rsid w:val="002A201B"/>
    <w:rsid w:val="002A5A06"/>
    <w:rsid w:val="002A605B"/>
    <w:rsid w:val="002A73C1"/>
    <w:rsid w:val="002B0E62"/>
    <w:rsid w:val="002B18EC"/>
    <w:rsid w:val="002B74D1"/>
    <w:rsid w:val="002C36B4"/>
    <w:rsid w:val="002D240F"/>
    <w:rsid w:val="002D3B9A"/>
    <w:rsid w:val="002E25BA"/>
    <w:rsid w:val="002E3BCC"/>
    <w:rsid w:val="002E4BF7"/>
    <w:rsid w:val="002F0A92"/>
    <w:rsid w:val="002F364E"/>
    <w:rsid w:val="00305857"/>
    <w:rsid w:val="00310967"/>
    <w:rsid w:val="00314DEC"/>
    <w:rsid w:val="00317D7D"/>
    <w:rsid w:val="00322B25"/>
    <w:rsid w:val="00322B45"/>
    <w:rsid w:val="003231D4"/>
    <w:rsid w:val="00324CC3"/>
    <w:rsid w:val="00332A9D"/>
    <w:rsid w:val="003332F9"/>
    <w:rsid w:val="003366A6"/>
    <w:rsid w:val="0033749A"/>
    <w:rsid w:val="003424B6"/>
    <w:rsid w:val="00343127"/>
    <w:rsid w:val="00344E72"/>
    <w:rsid w:val="00350890"/>
    <w:rsid w:val="0035236B"/>
    <w:rsid w:val="00352D17"/>
    <w:rsid w:val="00355AA5"/>
    <w:rsid w:val="00357000"/>
    <w:rsid w:val="00357801"/>
    <w:rsid w:val="00360ECA"/>
    <w:rsid w:val="0036456B"/>
    <w:rsid w:val="003651B5"/>
    <w:rsid w:val="00367474"/>
    <w:rsid w:val="00370823"/>
    <w:rsid w:val="00371A05"/>
    <w:rsid w:val="003746C4"/>
    <w:rsid w:val="00374709"/>
    <w:rsid w:val="0037630E"/>
    <w:rsid w:val="003826F5"/>
    <w:rsid w:val="003835B5"/>
    <w:rsid w:val="00384305"/>
    <w:rsid w:val="00385610"/>
    <w:rsid w:val="00387220"/>
    <w:rsid w:val="003872B8"/>
    <w:rsid w:val="00387E71"/>
    <w:rsid w:val="00392596"/>
    <w:rsid w:val="00394479"/>
    <w:rsid w:val="003A2088"/>
    <w:rsid w:val="003A5A2F"/>
    <w:rsid w:val="003A690B"/>
    <w:rsid w:val="003B716A"/>
    <w:rsid w:val="003B7C29"/>
    <w:rsid w:val="003C625A"/>
    <w:rsid w:val="003E0B8E"/>
    <w:rsid w:val="003E21F8"/>
    <w:rsid w:val="003E3FB3"/>
    <w:rsid w:val="003E55AE"/>
    <w:rsid w:val="003F4698"/>
    <w:rsid w:val="003F769E"/>
    <w:rsid w:val="00414F5F"/>
    <w:rsid w:val="00423039"/>
    <w:rsid w:val="00424AF5"/>
    <w:rsid w:val="00424C30"/>
    <w:rsid w:val="00431F09"/>
    <w:rsid w:val="004429F0"/>
    <w:rsid w:val="00443D29"/>
    <w:rsid w:val="004473EC"/>
    <w:rsid w:val="00450A5F"/>
    <w:rsid w:val="00453569"/>
    <w:rsid w:val="0046540F"/>
    <w:rsid w:val="00465C3E"/>
    <w:rsid w:val="004664D5"/>
    <w:rsid w:val="00467636"/>
    <w:rsid w:val="004714D1"/>
    <w:rsid w:val="004761A1"/>
    <w:rsid w:val="004863B0"/>
    <w:rsid w:val="00490D6E"/>
    <w:rsid w:val="0049350A"/>
    <w:rsid w:val="004972F6"/>
    <w:rsid w:val="004A65FE"/>
    <w:rsid w:val="004B124A"/>
    <w:rsid w:val="004B4C64"/>
    <w:rsid w:val="004B6A43"/>
    <w:rsid w:val="004B7248"/>
    <w:rsid w:val="004C6CC1"/>
    <w:rsid w:val="004D311F"/>
    <w:rsid w:val="004D4213"/>
    <w:rsid w:val="004D4C45"/>
    <w:rsid w:val="004D554E"/>
    <w:rsid w:val="004D5C01"/>
    <w:rsid w:val="004D6F28"/>
    <w:rsid w:val="004E0058"/>
    <w:rsid w:val="004E1CBE"/>
    <w:rsid w:val="004E7257"/>
    <w:rsid w:val="004F34B6"/>
    <w:rsid w:val="004F4B04"/>
    <w:rsid w:val="004F7A41"/>
    <w:rsid w:val="00510014"/>
    <w:rsid w:val="00515898"/>
    <w:rsid w:val="00517385"/>
    <w:rsid w:val="00517781"/>
    <w:rsid w:val="00517B60"/>
    <w:rsid w:val="00520135"/>
    <w:rsid w:val="0052150F"/>
    <w:rsid w:val="00524022"/>
    <w:rsid w:val="005248FC"/>
    <w:rsid w:val="00525FEF"/>
    <w:rsid w:val="0053136A"/>
    <w:rsid w:val="00533FE8"/>
    <w:rsid w:val="00534D15"/>
    <w:rsid w:val="0053530B"/>
    <w:rsid w:val="00554BF3"/>
    <w:rsid w:val="00556B3B"/>
    <w:rsid w:val="00561AF7"/>
    <w:rsid w:val="00564949"/>
    <w:rsid w:val="00565F21"/>
    <w:rsid w:val="005664E2"/>
    <w:rsid w:val="00570E89"/>
    <w:rsid w:val="005713BF"/>
    <w:rsid w:val="00573243"/>
    <w:rsid w:val="00573CA7"/>
    <w:rsid w:val="0057427E"/>
    <w:rsid w:val="005748F1"/>
    <w:rsid w:val="00574DEE"/>
    <w:rsid w:val="00582A46"/>
    <w:rsid w:val="0058503C"/>
    <w:rsid w:val="00586B3D"/>
    <w:rsid w:val="005919EF"/>
    <w:rsid w:val="00592FD0"/>
    <w:rsid w:val="005A59D9"/>
    <w:rsid w:val="005A6F74"/>
    <w:rsid w:val="005B1C74"/>
    <w:rsid w:val="005B4752"/>
    <w:rsid w:val="005B4E60"/>
    <w:rsid w:val="005C0BFD"/>
    <w:rsid w:val="005C1329"/>
    <w:rsid w:val="005C1D3D"/>
    <w:rsid w:val="005C7D43"/>
    <w:rsid w:val="005D3BC4"/>
    <w:rsid w:val="005D3F7B"/>
    <w:rsid w:val="005E2785"/>
    <w:rsid w:val="005E530A"/>
    <w:rsid w:val="005E79D7"/>
    <w:rsid w:val="005F20F0"/>
    <w:rsid w:val="005F3F2C"/>
    <w:rsid w:val="005F49D0"/>
    <w:rsid w:val="005F7C88"/>
    <w:rsid w:val="00601D92"/>
    <w:rsid w:val="00604A93"/>
    <w:rsid w:val="006068CC"/>
    <w:rsid w:val="006119BC"/>
    <w:rsid w:val="00611D7F"/>
    <w:rsid w:val="00612C3B"/>
    <w:rsid w:val="0061351A"/>
    <w:rsid w:val="00613FF5"/>
    <w:rsid w:val="00615C27"/>
    <w:rsid w:val="0061742C"/>
    <w:rsid w:val="0062366C"/>
    <w:rsid w:val="00623746"/>
    <w:rsid w:val="00624C2B"/>
    <w:rsid w:val="00625937"/>
    <w:rsid w:val="00626233"/>
    <w:rsid w:val="00627D67"/>
    <w:rsid w:val="00627F93"/>
    <w:rsid w:val="00642F42"/>
    <w:rsid w:val="0064701E"/>
    <w:rsid w:val="00647516"/>
    <w:rsid w:val="006526A3"/>
    <w:rsid w:val="00652C96"/>
    <w:rsid w:val="00652D5E"/>
    <w:rsid w:val="006534D2"/>
    <w:rsid w:val="00653B67"/>
    <w:rsid w:val="006618E6"/>
    <w:rsid w:val="006663E6"/>
    <w:rsid w:val="00666751"/>
    <w:rsid w:val="00671817"/>
    <w:rsid w:val="006719D6"/>
    <w:rsid w:val="00673855"/>
    <w:rsid w:val="00694919"/>
    <w:rsid w:val="006A262D"/>
    <w:rsid w:val="006A532A"/>
    <w:rsid w:val="006A7DD4"/>
    <w:rsid w:val="006B16BA"/>
    <w:rsid w:val="006B32CB"/>
    <w:rsid w:val="006B4012"/>
    <w:rsid w:val="006B7C64"/>
    <w:rsid w:val="006C2572"/>
    <w:rsid w:val="006C287C"/>
    <w:rsid w:val="006C3259"/>
    <w:rsid w:val="006C66F3"/>
    <w:rsid w:val="006C6818"/>
    <w:rsid w:val="006D0D81"/>
    <w:rsid w:val="006D3323"/>
    <w:rsid w:val="006D3BF6"/>
    <w:rsid w:val="006D580D"/>
    <w:rsid w:val="006E054A"/>
    <w:rsid w:val="006E2B74"/>
    <w:rsid w:val="006E5666"/>
    <w:rsid w:val="006E79FF"/>
    <w:rsid w:val="006F1440"/>
    <w:rsid w:val="006F4268"/>
    <w:rsid w:val="006F5B0B"/>
    <w:rsid w:val="006F72D1"/>
    <w:rsid w:val="006F7597"/>
    <w:rsid w:val="00700D52"/>
    <w:rsid w:val="007014A2"/>
    <w:rsid w:val="00701D6E"/>
    <w:rsid w:val="00707B6C"/>
    <w:rsid w:val="00710381"/>
    <w:rsid w:val="00712361"/>
    <w:rsid w:val="0071615A"/>
    <w:rsid w:val="00720D14"/>
    <w:rsid w:val="00730800"/>
    <w:rsid w:val="0073127E"/>
    <w:rsid w:val="00734976"/>
    <w:rsid w:val="007401A7"/>
    <w:rsid w:val="007407FC"/>
    <w:rsid w:val="00740C4D"/>
    <w:rsid w:val="007447D0"/>
    <w:rsid w:val="00745A58"/>
    <w:rsid w:val="00751952"/>
    <w:rsid w:val="00761D53"/>
    <w:rsid w:val="0076477A"/>
    <w:rsid w:val="00765EBD"/>
    <w:rsid w:val="00767881"/>
    <w:rsid w:val="00770A21"/>
    <w:rsid w:val="00774EF3"/>
    <w:rsid w:val="0077597E"/>
    <w:rsid w:val="00776831"/>
    <w:rsid w:val="00776BBD"/>
    <w:rsid w:val="00781059"/>
    <w:rsid w:val="00782480"/>
    <w:rsid w:val="007911B1"/>
    <w:rsid w:val="007943EE"/>
    <w:rsid w:val="007A0556"/>
    <w:rsid w:val="007A261F"/>
    <w:rsid w:val="007A43B7"/>
    <w:rsid w:val="007A5CED"/>
    <w:rsid w:val="007B4096"/>
    <w:rsid w:val="007C2BCA"/>
    <w:rsid w:val="007C33F0"/>
    <w:rsid w:val="007D0C8D"/>
    <w:rsid w:val="007D407A"/>
    <w:rsid w:val="007D4179"/>
    <w:rsid w:val="007D5A37"/>
    <w:rsid w:val="007E660E"/>
    <w:rsid w:val="007F3C21"/>
    <w:rsid w:val="007F76F1"/>
    <w:rsid w:val="00804C56"/>
    <w:rsid w:val="00804FBB"/>
    <w:rsid w:val="00807833"/>
    <w:rsid w:val="0081009A"/>
    <w:rsid w:val="00811ED7"/>
    <w:rsid w:val="008210F7"/>
    <w:rsid w:val="008223BD"/>
    <w:rsid w:val="00824EF5"/>
    <w:rsid w:val="00826705"/>
    <w:rsid w:val="008275CE"/>
    <w:rsid w:val="00833CF0"/>
    <w:rsid w:val="00840E6C"/>
    <w:rsid w:val="00846EDA"/>
    <w:rsid w:val="00851AC0"/>
    <w:rsid w:val="00851DBA"/>
    <w:rsid w:val="00854D4C"/>
    <w:rsid w:val="0085668D"/>
    <w:rsid w:val="00863D0E"/>
    <w:rsid w:val="00866015"/>
    <w:rsid w:val="008728C4"/>
    <w:rsid w:val="00873AED"/>
    <w:rsid w:val="00873FB4"/>
    <w:rsid w:val="0087660E"/>
    <w:rsid w:val="00877527"/>
    <w:rsid w:val="0088022F"/>
    <w:rsid w:val="00882058"/>
    <w:rsid w:val="00886727"/>
    <w:rsid w:val="00886CE7"/>
    <w:rsid w:val="00890717"/>
    <w:rsid w:val="00890C48"/>
    <w:rsid w:val="008937DE"/>
    <w:rsid w:val="008A33DB"/>
    <w:rsid w:val="008A4CF3"/>
    <w:rsid w:val="008A6C42"/>
    <w:rsid w:val="008A7842"/>
    <w:rsid w:val="008B01D5"/>
    <w:rsid w:val="008C0726"/>
    <w:rsid w:val="008C1A5D"/>
    <w:rsid w:val="008C2800"/>
    <w:rsid w:val="008C33D8"/>
    <w:rsid w:val="008D2F50"/>
    <w:rsid w:val="008D4124"/>
    <w:rsid w:val="008D429F"/>
    <w:rsid w:val="008E05B9"/>
    <w:rsid w:val="008F01B2"/>
    <w:rsid w:val="008F02D7"/>
    <w:rsid w:val="00900C7A"/>
    <w:rsid w:val="009049A0"/>
    <w:rsid w:val="009100A0"/>
    <w:rsid w:val="009134AD"/>
    <w:rsid w:val="00914E04"/>
    <w:rsid w:val="0091651D"/>
    <w:rsid w:val="009174C5"/>
    <w:rsid w:val="00920EB7"/>
    <w:rsid w:val="00921DFA"/>
    <w:rsid w:val="009233E7"/>
    <w:rsid w:val="0093262C"/>
    <w:rsid w:val="00935B40"/>
    <w:rsid w:val="0094555E"/>
    <w:rsid w:val="00945C92"/>
    <w:rsid w:val="00947C12"/>
    <w:rsid w:val="0095131C"/>
    <w:rsid w:val="00952BCE"/>
    <w:rsid w:val="009617DC"/>
    <w:rsid w:val="009631EF"/>
    <w:rsid w:val="0096630F"/>
    <w:rsid w:val="00973163"/>
    <w:rsid w:val="0097692F"/>
    <w:rsid w:val="0098162B"/>
    <w:rsid w:val="00984B06"/>
    <w:rsid w:val="00985BB3"/>
    <w:rsid w:val="009863BC"/>
    <w:rsid w:val="0098790C"/>
    <w:rsid w:val="0099378D"/>
    <w:rsid w:val="009A6447"/>
    <w:rsid w:val="009B0292"/>
    <w:rsid w:val="009B2417"/>
    <w:rsid w:val="009B382A"/>
    <w:rsid w:val="009B3D10"/>
    <w:rsid w:val="009B4483"/>
    <w:rsid w:val="009C0265"/>
    <w:rsid w:val="009C16B1"/>
    <w:rsid w:val="009C21B4"/>
    <w:rsid w:val="009C5887"/>
    <w:rsid w:val="009C7DFA"/>
    <w:rsid w:val="009D0260"/>
    <w:rsid w:val="009D3FF4"/>
    <w:rsid w:val="009E0D47"/>
    <w:rsid w:val="009E0E60"/>
    <w:rsid w:val="009E2E37"/>
    <w:rsid w:val="009E3749"/>
    <w:rsid w:val="009E405D"/>
    <w:rsid w:val="009E4C71"/>
    <w:rsid w:val="009E5D62"/>
    <w:rsid w:val="009F1079"/>
    <w:rsid w:val="009F16B2"/>
    <w:rsid w:val="00A11866"/>
    <w:rsid w:val="00A15EC7"/>
    <w:rsid w:val="00A169DF"/>
    <w:rsid w:val="00A22010"/>
    <w:rsid w:val="00A251F3"/>
    <w:rsid w:val="00A25345"/>
    <w:rsid w:val="00A2624E"/>
    <w:rsid w:val="00A27F45"/>
    <w:rsid w:val="00A30F96"/>
    <w:rsid w:val="00A35268"/>
    <w:rsid w:val="00A35552"/>
    <w:rsid w:val="00A370DF"/>
    <w:rsid w:val="00A37CFA"/>
    <w:rsid w:val="00A409FE"/>
    <w:rsid w:val="00A57E27"/>
    <w:rsid w:val="00A601C2"/>
    <w:rsid w:val="00A60967"/>
    <w:rsid w:val="00A6107D"/>
    <w:rsid w:val="00A64C2B"/>
    <w:rsid w:val="00A6775A"/>
    <w:rsid w:val="00A72A01"/>
    <w:rsid w:val="00A73149"/>
    <w:rsid w:val="00A80ED5"/>
    <w:rsid w:val="00A8186D"/>
    <w:rsid w:val="00A84323"/>
    <w:rsid w:val="00A96776"/>
    <w:rsid w:val="00A97298"/>
    <w:rsid w:val="00AA4509"/>
    <w:rsid w:val="00AB2568"/>
    <w:rsid w:val="00AB339A"/>
    <w:rsid w:val="00AB4148"/>
    <w:rsid w:val="00AC4A59"/>
    <w:rsid w:val="00AC5315"/>
    <w:rsid w:val="00AC5608"/>
    <w:rsid w:val="00AC7A8E"/>
    <w:rsid w:val="00AD11AA"/>
    <w:rsid w:val="00AD216B"/>
    <w:rsid w:val="00AD4BE1"/>
    <w:rsid w:val="00AD6F3D"/>
    <w:rsid w:val="00AE16A8"/>
    <w:rsid w:val="00AF09C3"/>
    <w:rsid w:val="00AF13BF"/>
    <w:rsid w:val="00AF62B7"/>
    <w:rsid w:val="00AF7A7F"/>
    <w:rsid w:val="00AF7C06"/>
    <w:rsid w:val="00B02E11"/>
    <w:rsid w:val="00B04026"/>
    <w:rsid w:val="00B10D0A"/>
    <w:rsid w:val="00B11591"/>
    <w:rsid w:val="00B11C67"/>
    <w:rsid w:val="00B16E13"/>
    <w:rsid w:val="00B17475"/>
    <w:rsid w:val="00B24EED"/>
    <w:rsid w:val="00B3104B"/>
    <w:rsid w:val="00B31B50"/>
    <w:rsid w:val="00B46DE3"/>
    <w:rsid w:val="00B5159F"/>
    <w:rsid w:val="00B53111"/>
    <w:rsid w:val="00B60F86"/>
    <w:rsid w:val="00B657B6"/>
    <w:rsid w:val="00B66124"/>
    <w:rsid w:val="00B67E72"/>
    <w:rsid w:val="00B70115"/>
    <w:rsid w:val="00B70730"/>
    <w:rsid w:val="00B70EB9"/>
    <w:rsid w:val="00B71F77"/>
    <w:rsid w:val="00B8586A"/>
    <w:rsid w:val="00B86436"/>
    <w:rsid w:val="00B93B6E"/>
    <w:rsid w:val="00B94850"/>
    <w:rsid w:val="00BA3B02"/>
    <w:rsid w:val="00BA51AB"/>
    <w:rsid w:val="00BA77D9"/>
    <w:rsid w:val="00BB29D1"/>
    <w:rsid w:val="00BB2BB3"/>
    <w:rsid w:val="00BB4A3F"/>
    <w:rsid w:val="00BB6202"/>
    <w:rsid w:val="00BC0DB7"/>
    <w:rsid w:val="00BC2047"/>
    <w:rsid w:val="00BC301E"/>
    <w:rsid w:val="00BC73B3"/>
    <w:rsid w:val="00BD2F1A"/>
    <w:rsid w:val="00BD60E5"/>
    <w:rsid w:val="00BE78FD"/>
    <w:rsid w:val="00BE7FEE"/>
    <w:rsid w:val="00BF4B9E"/>
    <w:rsid w:val="00C00BFB"/>
    <w:rsid w:val="00C01381"/>
    <w:rsid w:val="00C0167D"/>
    <w:rsid w:val="00C036CE"/>
    <w:rsid w:val="00C04488"/>
    <w:rsid w:val="00C06571"/>
    <w:rsid w:val="00C0730E"/>
    <w:rsid w:val="00C10CBE"/>
    <w:rsid w:val="00C154A1"/>
    <w:rsid w:val="00C173C7"/>
    <w:rsid w:val="00C200B8"/>
    <w:rsid w:val="00C21AA7"/>
    <w:rsid w:val="00C23821"/>
    <w:rsid w:val="00C25B1E"/>
    <w:rsid w:val="00C27977"/>
    <w:rsid w:val="00C27E63"/>
    <w:rsid w:val="00C36922"/>
    <w:rsid w:val="00C37805"/>
    <w:rsid w:val="00C37B64"/>
    <w:rsid w:val="00C4568F"/>
    <w:rsid w:val="00C54B59"/>
    <w:rsid w:val="00C5640A"/>
    <w:rsid w:val="00C60D2A"/>
    <w:rsid w:val="00C62255"/>
    <w:rsid w:val="00C6385F"/>
    <w:rsid w:val="00C654D6"/>
    <w:rsid w:val="00C663DF"/>
    <w:rsid w:val="00C8043A"/>
    <w:rsid w:val="00C82F19"/>
    <w:rsid w:val="00C8422A"/>
    <w:rsid w:val="00C87F7C"/>
    <w:rsid w:val="00C917C8"/>
    <w:rsid w:val="00C91C62"/>
    <w:rsid w:val="00C91D78"/>
    <w:rsid w:val="00C92A56"/>
    <w:rsid w:val="00C94E9C"/>
    <w:rsid w:val="00C963A1"/>
    <w:rsid w:val="00C96A25"/>
    <w:rsid w:val="00C96B25"/>
    <w:rsid w:val="00C972E2"/>
    <w:rsid w:val="00CA39AE"/>
    <w:rsid w:val="00CA3FEB"/>
    <w:rsid w:val="00CA5E56"/>
    <w:rsid w:val="00CB22CF"/>
    <w:rsid w:val="00CC0D9B"/>
    <w:rsid w:val="00CD3557"/>
    <w:rsid w:val="00CD5B18"/>
    <w:rsid w:val="00CD5DE2"/>
    <w:rsid w:val="00CD75CC"/>
    <w:rsid w:val="00CE23AB"/>
    <w:rsid w:val="00CE3E6A"/>
    <w:rsid w:val="00CE5A8A"/>
    <w:rsid w:val="00CE5F50"/>
    <w:rsid w:val="00CE651C"/>
    <w:rsid w:val="00CF1BF8"/>
    <w:rsid w:val="00CF2022"/>
    <w:rsid w:val="00CF3EB7"/>
    <w:rsid w:val="00CF6CE6"/>
    <w:rsid w:val="00D0618C"/>
    <w:rsid w:val="00D07F70"/>
    <w:rsid w:val="00D1012D"/>
    <w:rsid w:val="00D102C5"/>
    <w:rsid w:val="00D1096D"/>
    <w:rsid w:val="00D17157"/>
    <w:rsid w:val="00D272B0"/>
    <w:rsid w:val="00D30412"/>
    <w:rsid w:val="00D30AFC"/>
    <w:rsid w:val="00D31909"/>
    <w:rsid w:val="00D3236D"/>
    <w:rsid w:val="00D372F9"/>
    <w:rsid w:val="00D4261A"/>
    <w:rsid w:val="00D4561D"/>
    <w:rsid w:val="00D47314"/>
    <w:rsid w:val="00D508BE"/>
    <w:rsid w:val="00D51B73"/>
    <w:rsid w:val="00D52FE5"/>
    <w:rsid w:val="00D579B7"/>
    <w:rsid w:val="00D62FDC"/>
    <w:rsid w:val="00D645D6"/>
    <w:rsid w:val="00D71AFF"/>
    <w:rsid w:val="00D72088"/>
    <w:rsid w:val="00D731AE"/>
    <w:rsid w:val="00D746FA"/>
    <w:rsid w:val="00D80BFB"/>
    <w:rsid w:val="00D8128F"/>
    <w:rsid w:val="00D94B87"/>
    <w:rsid w:val="00DA203E"/>
    <w:rsid w:val="00DA27DF"/>
    <w:rsid w:val="00DA4415"/>
    <w:rsid w:val="00DA4A8A"/>
    <w:rsid w:val="00DA59C6"/>
    <w:rsid w:val="00DB0758"/>
    <w:rsid w:val="00DB25A7"/>
    <w:rsid w:val="00DB535D"/>
    <w:rsid w:val="00DC1D05"/>
    <w:rsid w:val="00DC65E4"/>
    <w:rsid w:val="00DC7F11"/>
    <w:rsid w:val="00DD0692"/>
    <w:rsid w:val="00DE13C0"/>
    <w:rsid w:val="00E02FBF"/>
    <w:rsid w:val="00E0474D"/>
    <w:rsid w:val="00E06324"/>
    <w:rsid w:val="00E16070"/>
    <w:rsid w:val="00E21590"/>
    <w:rsid w:val="00E22608"/>
    <w:rsid w:val="00E2403D"/>
    <w:rsid w:val="00E301C4"/>
    <w:rsid w:val="00E30E93"/>
    <w:rsid w:val="00E352ED"/>
    <w:rsid w:val="00E43A0C"/>
    <w:rsid w:val="00E52FB1"/>
    <w:rsid w:val="00E625A1"/>
    <w:rsid w:val="00E768C8"/>
    <w:rsid w:val="00E84969"/>
    <w:rsid w:val="00E87B75"/>
    <w:rsid w:val="00E920F2"/>
    <w:rsid w:val="00E92AC8"/>
    <w:rsid w:val="00E93EF4"/>
    <w:rsid w:val="00E94B99"/>
    <w:rsid w:val="00E94F12"/>
    <w:rsid w:val="00EA0AA6"/>
    <w:rsid w:val="00EA4BE3"/>
    <w:rsid w:val="00EA6ECE"/>
    <w:rsid w:val="00EA79D0"/>
    <w:rsid w:val="00EB28ED"/>
    <w:rsid w:val="00EC1E47"/>
    <w:rsid w:val="00EC30D5"/>
    <w:rsid w:val="00EC3B7F"/>
    <w:rsid w:val="00EC4ADC"/>
    <w:rsid w:val="00EC5C15"/>
    <w:rsid w:val="00EC79D6"/>
    <w:rsid w:val="00ED0BEE"/>
    <w:rsid w:val="00EE5207"/>
    <w:rsid w:val="00EF141D"/>
    <w:rsid w:val="00EF2249"/>
    <w:rsid w:val="00EF3472"/>
    <w:rsid w:val="00F00762"/>
    <w:rsid w:val="00F02519"/>
    <w:rsid w:val="00F05EF2"/>
    <w:rsid w:val="00F07045"/>
    <w:rsid w:val="00F106AF"/>
    <w:rsid w:val="00F109B6"/>
    <w:rsid w:val="00F16EA0"/>
    <w:rsid w:val="00F2375A"/>
    <w:rsid w:val="00F257A2"/>
    <w:rsid w:val="00F27149"/>
    <w:rsid w:val="00F27B79"/>
    <w:rsid w:val="00F40292"/>
    <w:rsid w:val="00F4149E"/>
    <w:rsid w:val="00F420EB"/>
    <w:rsid w:val="00F44E56"/>
    <w:rsid w:val="00F51D97"/>
    <w:rsid w:val="00F52EB7"/>
    <w:rsid w:val="00F556A4"/>
    <w:rsid w:val="00F55E29"/>
    <w:rsid w:val="00F61132"/>
    <w:rsid w:val="00F622CF"/>
    <w:rsid w:val="00F65B8B"/>
    <w:rsid w:val="00F70A1A"/>
    <w:rsid w:val="00F72B41"/>
    <w:rsid w:val="00F8145E"/>
    <w:rsid w:val="00F821BE"/>
    <w:rsid w:val="00F864D3"/>
    <w:rsid w:val="00F937ED"/>
    <w:rsid w:val="00F949CD"/>
    <w:rsid w:val="00FA0A20"/>
    <w:rsid w:val="00FA171C"/>
    <w:rsid w:val="00FB3F59"/>
    <w:rsid w:val="00FB47A9"/>
    <w:rsid w:val="00FC1395"/>
    <w:rsid w:val="00FC4982"/>
    <w:rsid w:val="00FC5161"/>
    <w:rsid w:val="00FC736E"/>
    <w:rsid w:val="00FC7609"/>
    <w:rsid w:val="00FD2D69"/>
    <w:rsid w:val="00FD39F0"/>
    <w:rsid w:val="00FD3F4B"/>
    <w:rsid w:val="00FD4132"/>
    <w:rsid w:val="00FD615C"/>
    <w:rsid w:val="00FD6F56"/>
    <w:rsid w:val="00FD7F0F"/>
    <w:rsid w:val="00FE0231"/>
    <w:rsid w:val="00FE04EC"/>
    <w:rsid w:val="00FE5E2C"/>
    <w:rsid w:val="00FF29D7"/>
    <w:rsid w:val="00FF2E1E"/>
    <w:rsid w:val="00FF6F4C"/>
    <w:rsid w:val="00FF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B68D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2D17"/>
  </w:style>
  <w:style w:type="paragraph" w:styleId="Heading1">
    <w:name w:val="heading 1"/>
    <w:basedOn w:val="Normal"/>
    <w:next w:val="Normal"/>
    <w:link w:val="Heading1Char"/>
    <w:uiPriority w:val="9"/>
    <w:qFormat/>
    <w:rsid w:val="00863D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5E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5B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6776"/>
    <w:rPr>
      <w:color w:val="0000FF"/>
      <w:u w:val="single"/>
    </w:rPr>
  </w:style>
  <w:style w:type="paragraph" w:customStyle="1" w:styleId="Default">
    <w:name w:val="Default"/>
    <w:rsid w:val="00431F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F55E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DA4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36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6CE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774EF3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972F6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863D0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6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8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86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9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25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583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9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4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9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3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4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725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525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476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08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9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16354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6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8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70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73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1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326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911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85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853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540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3296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8392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421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2877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5879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0599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51923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22621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04630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20899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3ACEB8-F328-4028-9EB9-9233D0A1C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521</Words>
  <Characters>2688</Characters>
  <Application>Microsoft Office Word</Application>
  <DocSecurity>0</DocSecurity>
  <Lines>68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Neighbourhood Plan Working Party minutes</vt:lpstr>
    </vt:vector>
  </TitlesOfParts>
  <Manager/>
  <Company/>
  <LinksUpToDate>false</LinksUpToDate>
  <CharactersWithSpaces>3189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Neighbourhood Plan Working Party minutes</dc:title>
  <dc:subject>Meeting held 11 January 2022</dc:subject>
  <dc:creator>Mark Inskip</dc:creator>
  <cp:keywords/>
  <dc:description/>
  <cp:lastModifiedBy>Mark Inskip</cp:lastModifiedBy>
  <cp:revision>4</cp:revision>
  <cp:lastPrinted>2021-10-18T09:01:00Z</cp:lastPrinted>
  <dcterms:created xsi:type="dcterms:W3CDTF">2022-01-11T09:04:00Z</dcterms:created>
  <dcterms:modified xsi:type="dcterms:W3CDTF">2022-01-30T14:27:00Z</dcterms:modified>
  <cp:category/>
</cp:coreProperties>
</file>